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3F87" w14:textId="33094EC8" w:rsidR="008522D2" w:rsidRPr="00DC1074" w:rsidRDefault="008522D2" w:rsidP="006114B4">
      <w:pPr>
        <w:spacing w:after="0" w:line="240" w:lineRule="auto"/>
        <w:jc w:val="both"/>
        <w:rPr>
          <w:rFonts w:ascii="Source Sans Pro" w:hAnsi="Source Sans Pro" w:cs="Arial"/>
          <w:b/>
          <w:color w:val="000000"/>
          <w:sz w:val="24"/>
          <w:szCs w:val="24"/>
        </w:rPr>
      </w:pPr>
      <w:r w:rsidRPr="00DC1074">
        <w:rPr>
          <w:rFonts w:ascii="Source Sans Pro" w:eastAsia="Source Sans Pro" w:hAnsi="Source Sans Pro" w:cs="Source Sans Pro"/>
          <w:noProof/>
          <w:color w:val="666666"/>
          <w:sz w:val="21"/>
          <w:szCs w:val="21"/>
        </w:rPr>
        <w:drawing>
          <wp:anchor distT="0" distB="0" distL="114300" distR="114300" simplePos="0" relativeHeight="251659264" behindDoc="0" locked="0" layoutInCell="1" allowOverlap="1" wp14:anchorId="10A17A2F" wp14:editId="1C14996E">
            <wp:simplePos x="0" y="0"/>
            <wp:positionH relativeFrom="margin">
              <wp:posOffset>3844925</wp:posOffset>
            </wp:positionH>
            <wp:positionV relativeFrom="margin">
              <wp:posOffset>-101600</wp:posOffset>
            </wp:positionV>
            <wp:extent cx="1762125" cy="509270"/>
            <wp:effectExtent l="0" t="0" r="9525"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509270"/>
                    </a:xfrm>
                    <a:prstGeom prst="rect">
                      <a:avLst/>
                    </a:prstGeom>
                  </pic:spPr>
                </pic:pic>
              </a:graphicData>
            </a:graphic>
            <wp14:sizeRelH relativeFrom="margin">
              <wp14:pctWidth>0</wp14:pctWidth>
            </wp14:sizeRelH>
            <wp14:sizeRelV relativeFrom="margin">
              <wp14:pctHeight>0</wp14:pctHeight>
            </wp14:sizeRelV>
          </wp:anchor>
        </w:drawing>
      </w:r>
    </w:p>
    <w:p w14:paraId="07200C2D" w14:textId="77777777" w:rsidR="008522D2" w:rsidRPr="00DC1074" w:rsidRDefault="008522D2" w:rsidP="006114B4">
      <w:pPr>
        <w:spacing w:after="0" w:line="240" w:lineRule="auto"/>
        <w:jc w:val="both"/>
        <w:rPr>
          <w:rFonts w:ascii="Source Sans Pro" w:hAnsi="Source Sans Pro" w:cs="Arial"/>
          <w:b/>
          <w:color w:val="000000"/>
          <w:sz w:val="24"/>
          <w:szCs w:val="24"/>
        </w:rPr>
      </w:pPr>
    </w:p>
    <w:p w14:paraId="4F799048" w14:textId="77777777" w:rsidR="008522D2" w:rsidRPr="00E6679C" w:rsidRDefault="008522D2" w:rsidP="00E6679C">
      <w:pPr>
        <w:spacing w:after="0" w:line="240" w:lineRule="auto"/>
        <w:jc w:val="both"/>
        <w:rPr>
          <w:rFonts w:ascii="Source Sans Pro" w:hAnsi="Source Sans Pro" w:cs="Arial"/>
          <w:b/>
          <w:color w:val="000000"/>
          <w:sz w:val="24"/>
          <w:szCs w:val="24"/>
        </w:rPr>
      </w:pPr>
    </w:p>
    <w:p w14:paraId="0AA046CE" w14:textId="6EE1D66E" w:rsidR="008D6071" w:rsidRPr="004A67B1" w:rsidRDefault="008D6071" w:rsidP="00E6679C">
      <w:pPr>
        <w:pStyle w:val="Normal1"/>
        <w:spacing w:after="0" w:line="240" w:lineRule="auto"/>
        <w:jc w:val="both"/>
        <w:rPr>
          <w:rFonts w:ascii="Source Sans Pro" w:hAnsi="Source Sans Pro" w:cs="Arial"/>
          <w:b/>
          <w:color w:val="000000"/>
          <w:sz w:val="24"/>
          <w:szCs w:val="24"/>
        </w:rPr>
      </w:pPr>
      <w:bookmarkStart w:id="1" w:name="_Hlk51586965"/>
      <w:r w:rsidRPr="004A67B1">
        <w:rPr>
          <w:rFonts w:ascii="Source Sans Pro" w:hAnsi="Source Sans Pro" w:cs="Arial"/>
          <w:b/>
          <w:color w:val="000000"/>
          <w:sz w:val="24"/>
          <w:szCs w:val="24"/>
        </w:rPr>
        <w:t>AVISO DE PRIVACIDAD INTEGRAL DEL “</w:t>
      </w:r>
      <w:r w:rsidR="000816F2" w:rsidRPr="004A67B1">
        <w:rPr>
          <w:rFonts w:ascii="Source Sans Pro" w:hAnsi="Source Sans Pro" w:cs="Arial"/>
          <w:b/>
          <w:color w:val="000000"/>
          <w:sz w:val="24"/>
          <w:szCs w:val="24"/>
        </w:rPr>
        <w:t>SISTEMA DE DATOS PERSONALES DEL SISTEMA DE SOLICITANTES DE PERMISO RENOVABLE PARA RESIDENTES”</w:t>
      </w:r>
    </w:p>
    <w:bookmarkEnd w:id="1"/>
    <w:p w14:paraId="41C8F23A" w14:textId="77777777" w:rsidR="008D6071" w:rsidRPr="004A67B1" w:rsidRDefault="008D6071" w:rsidP="00E6679C">
      <w:pPr>
        <w:pStyle w:val="Normal1"/>
        <w:spacing w:after="0" w:line="240" w:lineRule="auto"/>
        <w:jc w:val="both"/>
        <w:rPr>
          <w:rFonts w:ascii="Source Sans Pro" w:hAnsi="Source Sans Pro" w:cs="Arial"/>
          <w:b/>
          <w:color w:val="000000"/>
          <w:sz w:val="24"/>
          <w:szCs w:val="24"/>
        </w:rPr>
      </w:pPr>
    </w:p>
    <w:p w14:paraId="0723E92D" w14:textId="2BC1475B" w:rsidR="000816F2" w:rsidRPr="004A67B1" w:rsidRDefault="008D6071" w:rsidP="00E6679C">
      <w:pPr>
        <w:pStyle w:val="Normal1"/>
        <w:spacing w:after="0" w:line="240" w:lineRule="auto"/>
        <w:jc w:val="both"/>
        <w:rPr>
          <w:rFonts w:ascii="Source Sans Pro" w:hAnsi="Source Sans Pro"/>
          <w:color w:val="000000"/>
          <w:sz w:val="24"/>
          <w:szCs w:val="24"/>
        </w:rPr>
      </w:pPr>
      <w:bookmarkStart w:id="2" w:name="_Hlk51586989"/>
      <w:r w:rsidRPr="004A67B1">
        <w:rPr>
          <w:rFonts w:ascii="Source Sans Pro" w:hAnsi="Source Sans Pro" w:cs="Arial"/>
          <w:bCs/>
          <w:color w:val="000000"/>
          <w:sz w:val="24"/>
          <w:szCs w:val="24"/>
        </w:rPr>
        <w:t xml:space="preserve">La Secretaría de Movilidad de la Ciudad de México (SEMOVI), a través de la Dirección General de Seguridad Vial y Sistemas de Movilidad Urbana Sustentable, con domicilio en </w:t>
      </w:r>
      <w:r w:rsidRPr="004A67B1">
        <w:rPr>
          <w:rFonts w:ascii="Source Sans Pro" w:hAnsi="Source Sans Pro" w:cs="Arial"/>
          <w:bCs/>
          <w:i/>
          <w:iCs/>
          <w:color w:val="000000"/>
          <w:sz w:val="24"/>
          <w:szCs w:val="24"/>
          <w:u w:val="single"/>
        </w:rPr>
        <w:t>Av. Álvaro Obregón, 269,  piso 7,  Col. Roma Norte,  Alcaldía Cuauhtémoc,  C.P. 06700,  Ciudad de México</w:t>
      </w:r>
      <w:r w:rsidRPr="004A67B1">
        <w:rPr>
          <w:rFonts w:ascii="Source Sans Pro" w:hAnsi="Source Sans Pro" w:cs="Arial"/>
          <w:bCs/>
          <w:color w:val="000000"/>
          <w:sz w:val="24"/>
          <w:szCs w:val="24"/>
        </w:rPr>
        <w:t xml:space="preserve">, es la responsable del tratamiento de los datos personales que nos proporcione </w:t>
      </w:r>
      <w:r w:rsidRPr="004A67B1">
        <w:rPr>
          <w:rFonts w:ascii="Source Sans Pro" w:hAnsi="Source Sans Pro" w:cs="Arial"/>
          <w:b/>
          <w:color w:val="000000"/>
          <w:sz w:val="24"/>
          <w:szCs w:val="24"/>
        </w:rPr>
        <w:t>de manera voluntaria</w:t>
      </w:r>
      <w:r w:rsidRPr="004A67B1">
        <w:rPr>
          <w:rFonts w:ascii="Source Sans Pro" w:hAnsi="Source Sans Pro" w:cs="Arial"/>
          <w:bCs/>
          <w:color w:val="000000"/>
          <w:sz w:val="24"/>
          <w:szCs w:val="24"/>
        </w:rPr>
        <w:t xml:space="preserve">, los cuales serán protegidos en el </w:t>
      </w:r>
      <w:r w:rsidRPr="004A67B1">
        <w:rPr>
          <w:rFonts w:ascii="Source Sans Pro" w:hAnsi="Source Sans Pro" w:cs="Arial"/>
          <w:b/>
          <w:color w:val="000000"/>
          <w:sz w:val="24"/>
          <w:szCs w:val="24"/>
        </w:rPr>
        <w:t>“</w:t>
      </w:r>
      <w:r w:rsidR="000816F2" w:rsidRPr="004A67B1">
        <w:rPr>
          <w:rFonts w:ascii="Source Sans Pro" w:hAnsi="Source Sans Pro" w:cs="Arial"/>
          <w:b/>
          <w:color w:val="000000"/>
          <w:sz w:val="24"/>
          <w:szCs w:val="24"/>
        </w:rPr>
        <w:t>SISTEMA DE DATOS PERSONALES DEL SISTEMA DE SOLICITANTES DE PERMISO RENOVABLE PARA RESIDENTES</w:t>
      </w:r>
      <w:r w:rsidRPr="004A67B1">
        <w:rPr>
          <w:rFonts w:ascii="Source Sans Pro" w:hAnsi="Source Sans Pro" w:cs="Arial"/>
          <w:b/>
          <w:color w:val="000000"/>
          <w:sz w:val="24"/>
          <w:szCs w:val="24"/>
        </w:rPr>
        <w:t>”</w:t>
      </w:r>
      <w:bookmarkEnd w:id="2"/>
      <w:r w:rsidRPr="004A67B1">
        <w:rPr>
          <w:rFonts w:ascii="Source Sans Pro" w:hAnsi="Source Sans Pro" w:cs="Arial"/>
          <w:b/>
          <w:color w:val="000000"/>
          <w:sz w:val="24"/>
          <w:szCs w:val="24"/>
        </w:rPr>
        <w:t xml:space="preserve">, </w:t>
      </w:r>
      <w:r w:rsidRPr="004A67B1">
        <w:rPr>
          <w:rFonts w:ascii="Source Sans Pro" w:hAnsi="Source Sans Pro"/>
          <w:color w:val="000000"/>
          <w:sz w:val="24"/>
          <w:szCs w:val="24"/>
        </w:rPr>
        <w:t xml:space="preserve">con fundamento en lo dispuesto por los artículos </w:t>
      </w:r>
      <w:r w:rsidR="000816F2" w:rsidRPr="004A67B1">
        <w:rPr>
          <w:rFonts w:ascii="Source Sans Pro" w:hAnsi="Source Sans Pro"/>
          <w:color w:val="000000"/>
          <w:sz w:val="24"/>
          <w:szCs w:val="24"/>
        </w:rPr>
        <w:t xml:space="preserve">6, párrafo segundo, apartado A, fracción II, 8 y 16 párrafo segundo de la Constitución Política de los Estados Unidos Mexicanos; </w:t>
      </w:r>
      <w:r w:rsidR="000816F2" w:rsidRPr="004A67B1">
        <w:rPr>
          <w:rFonts w:ascii="Source Sans Pro" w:hAnsi="Source Sans Pro"/>
          <w:sz w:val="24"/>
          <w:szCs w:val="24"/>
        </w:rPr>
        <w:t>1, 7 apartados D y E y 33, numeral 1 de la Constitución Política de la Ciudad de México; 2, 11, fracción I, 16, fracción XI, 36 fracciones I, XXIII y XXV de la Ley Orgánica del Poder Ejecutivo y de la Administración Pública de la Ciudad de México; 1, 2 fracción II, 6, 7, fracción I y V; 12, fracciones I y V, 207, 209 y 210 de la Ley de Movilidad de la Ciudad de México; 1, 2, 3 fracción IX, XXVIII, XXIX, XXXIV y XXXVI, 6, 9, 16, fracción I, 18, 22, 23, fracciones VII, VIII, X y XII, 25, 36, 37, 40, 41, 46, 49 y 50 de la Ley de Protección de Datos Personales en Posesión de Sujetos Obligados de la Ciudad de México; 21, 186, 188 y 191, fracciones I, IV y V de la Ley de Transparencia, Acceso a la Información Pública y Rendición de Cuentas de la Ciudad de México</w:t>
      </w:r>
      <w:r w:rsidR="007D01A1" w:rsidRPr="004A67B1">
        <w:rPr>
          <w:rFonts w:ascii="Source Sans Pro" w:hAnsi="Source Sans Pro"/>
          <w:sz w:val="24"/>
          <w:szCs w:val="24"/>
        </w:rPr>
        <w:t>; 1, 2 fracción II, III, V, VI, IX, XII, 4, 5, 8, 11, 12, 16, 18, 23, 26, 65, 67 y 68 de la Ley de Archivos de la Ciudad de México; 7, fracción XI, inciso B), numerales 3 y 3.1, 37, fracción VIII, 196, fracciones III y V y 196 Bis, fracción X del Reglamento Interior del Poder Ejecutivo y de la Administración Pública de la Ciudad de México</w:t>
      </w:r>
      <w:r w:rsidR="00E6679C" w:rsidRPr="004A67B1">
        <w:rPr>
          <w:rFonts w:ascii="Source Sans Pro" w:hAnsi="Source Sans Pro"/>
          <w:sz w:val="24"/>
          <w:szCs w:val="24"/>
        </w:rPr>
        <w:t>;</w:t>
      </w:r>
      <w:r w:rsidR="007D01A1" w:rsidRPr="004A67B1">
        <w:rPr>
          <w:rFonts w:ascii="Source Sans Pro" w:hAnsi="Source Sans Pro"/>
          <w:sz w:val="24"/>
          <w:szCs w:val="24"/>
        </w:rPr>
        <w:t xml:space="preserve"> 1, 3, fracciones VII y XI, 4 fracción IX, 19, 20, 21, 22, 23, 24, 26, y 29 del Reglamento para el Control de Estacionamiento en Vía Pública de la Ciudad de México</w:t>
      </w:r>
      <w:r w:rsidR="00E6679C" w:rsidRPr="004A67B1">
        <w:rPr>
          <w:rFonts w:ascii="Source Sans Pro" w:hAnsi="Source Sans Pro"/>
          <w:sz w:val="24"/>
          <w:szCs w:val="24"/>
        </w:rPr>
        <w:t>;</w:t>
      </w:r>
      <w:r w:rsidR="007D01A1" w:rsidRPr="004A67B1">
        <w:rPr>
          <w:rFonts w:ascii="Source Sans Pro" w:hAnsi="Source Sans Pro"/>
          <w:sz w:val="24"/>
          <w:szCs w:val="24"/>
        </w:rPr>
        <w:t xml:space="preserve"> 7, 8, 12, 37, 40, 60, 62, fracciones I y II, 63, 64 y 65 de los Lineamientos Generales de Protección de Datos Personales en Posesión de Sujetos Obligados de la Ciudad de México.</w:t>
      </w:r>
    </w:p>
    <w:p w14:paraId="4C360BEC" w14:textId="77777777" w:rsidR="000816F2" w:rsidRPr="004A67B1" w:rsidRDefault="000816F2" w:rsidP="00E6679C">
      <w:pPr>
        <w:pStyle w:val="Normal1"/>
        <w:spacing w:after="0" w:line="240" w:lineRule="auto"/>
        <w:jc w:val="both"/>
        <w:rPr>
          <w:rFonts w:ascii="Source Sans Pro" w:hAnsi="Source Sans Pro"/>
          <w:color w:val="000000"/>
          <w:sz w:val="24"/>
          <w:szCs w:val="24"/>
        </w:rPr>
      </w:pPr>
    </w:p>
    <w:p w14:paraId="6307FA12" w14:textId="77777777" w:rsidR="00CB23B2" w:rsidRPr="004A67B1" w:rsidRDefault="00CB23B2" w:rsidP="00E6679C">
      <w:pPr>
        <w:spacing w:after="0" w:line="240" w:lineRule="auto"/>
        <w:jc w:val="both"/>
        <w:rPr>
          <w:rFonts w:ascii="Source Sans Pro" w:hAnsi="Source Sans Pro"/>
          <w:sz w:val="24"/>
          <w:szCs w:val="24"/>
        </w:rPr>
      </w:pPr>
    </w:p>
    <w:p w14:paraId="2F211EFF" w14:textId="1D5A5128" w:rsidR="00EF4172" w:rsidRPr="004A67B1" w:rsidRDefault="00EF4172" w:rsidP="00E6679C">
      <w:pPr>
        <w:spacing w:after="0" w:line="240" w:lineRule="auto"/>
        <w:jc w:val="both"/>
        <w:rPr>
          <w:rFonts w:ascii="Source Sans Pro" w:hAnsi="Source Sans Pro"/>
          <w:color w:val="000000"/>
          <w:sz w:val="24"/>
          <w:szCs w:val="24"/>
        </w:rPr>
      </w:pPr>
      <w:bookmarkStart w:id="3" w:name="_Hlk78817991"/>
      <w:r w:rsidRPr="004A67B1">
        <w:rPr>
          <w:rFonts w:ascii="Source Sans Pro" w:hAnsi="Source Sans Pro"/>
          <w:color w:val="000000"/>
          <w:sz w:val="24"/>
          <w:szCs w:val="24"/>
        </w:rPr>
        <w:t>Los datos personales que se recaben serán utilizados con la finalidad</w:t>
      </w:r>
      <w:r w:rsidR="006114B4" w:rsidRPr="004A67B1">
        <w:rPr>
          <w:rFonts w:ascii="Source Sans Pro" w:hAnsi="Source Sans Pro"/>
          <w:color w:val="000000"/>
          <w:sz w:val="24"/>
          <w:szCs w:val="24"/>
        </w:rPr>
        <w:t xml:space="preserve"> de </w:t>
      </w:r>
      <w:r w:rsidR="007D01A1" w:rsidRPr="004A67B1">
        <w:rPr>
          <w:rFonts w:ascii="Source Sans Pro" w:hAnsi="Source Sans Pro"/>
          <w:color w:val="000000"/>
          <w:sz w:val="24"/>
          <w:szCs w:val="24"/>
        </w:rPr>
        <w:t xml:space="preserve">autorizar la ocupación de un lugar de estacionamiento en la zona de parquímetros sin estar obligados al pago por dicho concepto, de conformidad con lo establecido en el Reglamento para el Control de Estacionamiento en Vía Pública de la Ciudad de México, </w:t>
      </w:r>
      <w:bookmarkEnd w:id="3"/>
      <w:r w:rsidRPr="004A67B1">
        <w:rPr>
          <w:rFonts w:ascii="Source Sans Pro" w:hAnsi="Source Sans Pro"/>
          <w:color w:val="000000"/>
          <w:sz w:val="24"/>
          <w:szCs w:val="24"/>
        </w:rPr>
        <w:t>los cuales podrán ser transmitidos a</w:t>
      </w:r>
      <w:r w:rsidR="006A6CF9" w:rsidRPr="004A67B1">
        <w:rPr>
          <w:rFonts w:ascii="Source Sans Pro" w:hAnsi="Source Sans Pro"/>
          <w:color w:val="000000"/>
          <w:sz w:val="24"/>
          <w:szCs w:val="24"/>
        </w:rPr>
        <w:t xml:space="preserve"> </w:t>
      </w:r>
      <w:r w:rsidR="007D01A1" w:rsidRPr="004A67B1">
        <w:rPr>
          <w:rFonts w:ascii="Source Sans Pro" w:hAnsi="Source Sans Pro"/>
          <w:color w:val="000000"/>
          <w:sz w:val="24"/>
          <w:szCs w:val="24"/>
        </w:rPr>
        <w:t xml:space="preserve">la Comisión de Derechos Humanos de la Ciudad de México; Instituto de Transparencia, Acceso a la Información Pública, Protección de Datos Personales y Rendición de Cuentas de la Ciudad de México; Órganos Jurisdiccionales y Administrativos Locales y Federales; Organismos de Vigilancia y Control Locales y Federales; Alcaldías de la Ciudad de México; Auditoría Superior de la Ciudad de México; Secretaría Ejecutiva del </w:t>
      </w:r>
      <w:r w:rsidR="007D01A1" w:rsidRPr="004A67B1">
        <w:rPr>
          <w:rFonts w:ascii="Source Sans Pro" w:hAnsi="Source Sans Pro"/>
          <w:color w:val="000000"/>
          <w:sz w:val="24"/>
          <w:szCs w:val="24"/>
        </w:rPr>
        <w:lastRenderedPageBreak/>
        <w:t>Mecanismo de Seguimiento y Evaluación del Programa de Derechos Humanos de la Ciudad de México y la Agencia Digital de Innovación Pública</w:t>
      </w:r>
      <w:r w:rsidR="0026202E" w:rsidRPr="004A67B1">
        <w:rPr>
          <w:rFonts w:ascii="Source Sans Pro" w:hAnsi="Source Sans Pro"/>
          <w:color w:val="000000"/>
          <w:sz w:val="24"/>
          <w:szCs w:val="24"/>
        </w:rPr>
        <w:t xml:space="preserve">, </w:t>
      </w:r>
      <w:r w:rsidRPr="004A67B1">
        <w:rPr>
          <w:rFonts w:ascii="Source Sans Pro" w:hAnsi="Source Sans Pro"/>
          <w:color w:val="000000"/>
          <w:sz w:val="24"/>
          <w:szCs w:val="24"/>
        </w:rPr>
        <w:t>únicamente mediante requerimiento escrito debidamente fundado y motivado en ejercicio de sus competencias y atribuciones legales.</w:t>
      </w:r>
    </w:p>
    <w:p w14:paraId="6C6C5DBB" w14:textId="77777777" w:rsidR="00CB23B2" w:rsidRPr="004A67B1" w:rsidRDefault="00CB23B2" w:rsidP="00E6679C">
      <w:pPr>
        <w:spacing w:after="0" w:line="240" w:lineRule="auto"/>
        <w:jc w:val="both"/>
        <w:rPr>
          <w:rFonts w:ascii="Source Sans Pro" w:hAnsi="Source Sans Pro"/>
          <w:color w:val="000000"/>
          <w:sz w:val="24"/>
          <w:szCs w:val="24"/>
        </w:rPr>
      </w:pPr>
    </w:p>
    <w:p w14:paraId="35ED22FB" w14:textId="367AB0F5" w:rsidR="00EF4172" w:rsidRPr="004A67B1" w:rsidRDefault="00EF4172" w:rsidP="00E6679C">
      <w:pPr>
        <w:shd w:val="clear" w:color="auto" w:fill="FFFFFF"/>
        <w:spacing w:after="0" w:line="240" w:lineRule="auto"/>
        <w:jc w:val="both"/>
        <w:rPr>
          <w:rFonts w:ascii="Source Sans Pro" w:eastAsia="Montserrat" w:hAnsi="Source Sans Pro" w:cs="Montserrat"/>
          <w:color w:val="000000"/>
          <w:sz w:val="24"/>
          <w:szCs w:val="24"/>
          <w:lang w:eastAsia="es-MX"/>
        </w:rPr>
      </w:pPr>
      <w:r w:rsidRPr="004A67B1">
        <w:rPr>
          <w:rFonts w:ascii="Source Sans Pro" w:eastAsia="Montserrat" w:hAnsi="Source Sans Pro" w:cs="Montserrat"/>
          <w:color w:val="000000"/>
          <w:sz w:val="24"/>
          <w:szCs w:val="24"/>
          <w:lang w:eastAsia="es-MX"/>
        </w:rPr>
        <w:t xml:space="preserve">Para la finalidad señalada, se solicitarán los siguientes datos personales los cuales tienen un ciclo de vida de 1 a </w:t>
      </w:r>
      <w:r w:rsidR="00115BA1" w:rsidRPr="004A67B1">
        <w:rPr>
          <w:rFonts w:ascii="Source Sans Pro" w:eastAsia="Montserrat" w:hAnsi="Source Sans Pro" w:cs="Montserrat"/>
          <w:color w:val="000000"/>
          <w:sz w:val="24"/>
          <w:szCs w:val="24"/>
          <w:lang w:eastAsia="es-MX"/>
        </w:rPr>
        <w:t>10</w:t>
      </w:r>
      <w:r w:rsidRPr="004A67B1">
        <w:rPr>
          <w:rFonts w:ascii="Source Sans Pro" w:eastAsia="Montserrat" w:hAnsi="Source Sans Pro" w:cs="Montserrat"/>
          <w:color w:val="000000"/>
          <w:sz w:val="24"/>
          <w:szCs w:val="24"/>
          <w:lang w:eastAsia="es-MX"/>
        </w:rPr>
        <w:t xml:space="preserve"> año</w:t>
      </w:r>
      <w:r w:rsidR="00CB23B2" w:rsidRPr="004A67B1">
        <w:rPr>
          <w:rFonts w:ascii="Source Sans Pro" w:eastAsia="Montserrat" w:hAnsi="Source Sans Pro" w:cs="Montserrat"/>
          <w:color w:val="000000"/>
          <w:sz w:val="24"/>
          <w:szCs w:val="24"/>
          <w:lang w:eastAsia="es-MX"/>
        </w:rPr>
        <w:t>s</w:t>
      </w:r>
      <w:r w:rsidR="00B820C6" w:rsidRPr="004A67B1">
        <w:rPr>
          <w:rFonts w:ascii="Source Sans Pro" w:eastAsia="Montserrat" w:hAnsi="Source Sans Pro" w:cs="Montserrat"/>
          <w:color w:val="000000"/>
          <w:sz w:val="24"/>
          <w:szCs w:val="24"/>
          <w:lang w:eastAsia="es-MX"/>
        </w:rPr>
        <w:t>:</w:t>
      </w:r>
    </w:p>
    <w:p w14:paraId="6563C3D5" w14:textId="77777777" w:rsidR="00EF4172" w:rsidRPr="004A67B1" w:rsidRDefault="00EF4172" w:rsidP="00E6679C">
      <w:pPr>
        <w:shd w:val="clear" w:color="auto" w:fill="FFFFFF"/>
        <w:spacing w:after="0" w:line="240" w:lineRule="auto"/>
        <w:jc w:val="both"/>
        <w:rPr>
          <w:rFonts w:ascii="Source Sans Pro" w:eastAsia="Montserrat" w:hAnsi="Source Sans Pro" w:cs="Montserrat"/>
          <w:color w:val="000000"/>
          <w:sz w:val="24"/>
          <w:szCs w:val="24"/>
          <w:lang w:eastAsia="es-MX"/>
        </w:rPr>
      </w:pPr>
    </w:p>
    <w:p w14:paraId="6FE2FB15" w14:textId="77777777" w:rsidR="00485C08" w:rsidRPr="004A67B1" w:rsidRDefault="00485C08" w:rsidP="00E6679C">
      <w:pPr>
        <w:shd w:val="clear" w:color="auto" w:fill="FFFFFF"/>
        <w:spacing w:after="0" w:line="240" w:lineRule="auto"/>
        <w:jc w:val="both"/>
        <w:rPr>
          <w:rFonts w:ascii="Source Sans Pro" w:hAnsi="Source Sans Pro"/>
          <w:sz w:val="24"/>
          <w:szCs w:val="24"/>
        </w:rPr>
      </w:pPr>
      <w:bookmarkStart w:id="4" w:name="_Hlk78271839"/>
      <w:r w:rsidRPr="004A67B1">
        <w:rPr>
          <w:rFonts w:ascii="Source Sans Pro" w:hAnsi="Source Sans Pro"/>
          <w:b/>
          <w:bCs/>
          <w:sz w:val="24"/>
          <w:szCs w:val="24"/>
        </w:rPr>
        <w:t>1.- Datos identificativos:</w:t>
      </w:r>
      <w:r w:rsidRPr="004A67B1">
        <w:rPr>
          <w:rFonts w:ascii="Source Sans Pro" w:hAnsi="Source Sans Pro"/>
          <w:sz w:val="24"/>
          <w:szCs w:val="24"/>
        </w:rPr>
        <w:t xml:space="preserve"> Nombre, domicilio, teléfono particular – celular, firma, matrícula del Servicio Militar Nacional, número de pasaporte, credencial para votar, cédula profesional, forma migratoria. </w:t>
      </w:r>
    </w:p>
    <w:p w14:paraId="03F4E4D3" w14:textId="77777777" w:rsidR="00485C08" w:rsidRPr="004A67B1" w:rsidRDefault="00485C08" w:rsidP="00E6679C">
      <w:pPr>
        <w:shd w:val="clear" w:color="auto" w:fill="FFFFFF"/>
        <w:spacing w:after="0" w:line="240" w:lineRule="auto"/>
        <w:jc w:val="both"/>
        <w:rPr>
          <w:rFonts w:ascii="Source Sans Pro" w:hAnsi="Source Sans Pro"/>
          <w:sz w:val="24"/>
          <w:szCs w:val="24"/>
        </w:rPr>
      </w:pPr>
    </w:p>
    <w:p w14:paraId="4D324D30" w14:textId="288850B2" w:rsidR="0026202E" w:rsidRPr="004A67B1" w:rsidRDefault="00485C08" w:rsidP="00E6679C">
      <w:pPr>
        <w:shd w:val="clear" w:color="auto" w:fill="FFFFFF"/>
        <w:spacing w:after="0" w:line="240" w:lineRule="auto"/>
        <w:jc w:val="both"/>
        <w:rPr>
          <w:rFonts w:ascii="Source Sans Pro" w:hAnsi="Source Sans Pro"/>
          <w:sz w:val="24"/>
          <w:szCs w:val="24"/>
        </w:rPr>
      </w:pPr>
      <w:r w:rsidRPr="004A67B1">
        <w:rPr>
          <w:rFonts w:ascii="Source Sans Pro" w:hAnsi="Source Sans Pro"/>
          <w:b/>
          <w:bCs/>
          <w:sz w:val="24"/>
          <w:szCs w:val="24"/>
        </w:rPr>
        <w:t>2.- Datos electrónicos:</w:t>
      </w:r>
      <w:r w:rsidRPr="004A67B1">
        <w:rPr>
          <w:rFonts w:ascii="Source Sans Pro" w:hAnsi="Source Sans Pro"/>
          <w:sz w:val="24"/>
          <w:szCs w:val="24"/>
        </w:rPr>
        <w:t xml:space="preserve"> correo electrónico no oficial.</w:t>
      </w:r>
    </w:p>
    <w:p w14:paraId="108C7DA1" w14:textId="77777777" w:rsidR="00485C08" w:rsidRPr="004A67B1" w:rsidRDefault="00485C08" w:rsidP="00E6679C">
      <w:pPr>
        <w:shd w:val="clear" w:color="auto" w:fill="FFFFFF"/>
        <w:spacing w:after="0" w:line="240" w:lineRule="auto"/>
        <w:jc w:val="both"/>
        <w:rPr>
          <w:rFonts w:ascii="Source Sans Pro" w:hAnsi="Source Sans Pro"/>
          <w:sz w:val="24"/>
          <w:szCs w:val="24"/>
        </w:rPr>
      </w:pPr>
    </w:p>
    <w:p w14:paraId="34333361" w14:textId="4FB4AD0C" w:rsidR="00EF4172" w:rsidRPr="004A67B1" w:rsidRDefault="00EF4172" w:rsidP="00E6679C">
      <w:pPr>
        <w:shd w:val="clear" w:color="auto" w:fill="FFFFFF"/>
        <w:spacing w:after="0" w:line="240" w:lineRule="auto"/>
        <w:jc w:val="both"/>
        <w:rPr>
          <w:rFonts w:ascii="Source Sans Pro" w:eastAsia="Montserrat" w:hAnsi="Source Sans Pro" w:cs="Montserrat"/>
          <w:sz w:val="24"/>
          <w:szCs w:val="24"/>
          <w:lang w:eastAsia="es-MX"/>
        </w:rPr>
      </w:pPr>
      <w:r w:rsidRPr="004A67B1">
        <w:rPr>
          <w:rFonts w:ascii="Source Sans Pro" w:eastAsia="Montserrat" w:hAnsi="Source Sans Pro" w:cs="Montserrat"/>
          <w:color w:val="000000"/>
          <w:sz w:val="24"/>
          <w:szCs w:val="24"/>
          <w:lang w:eastAsia="es-MX"/>
        </w:rPr>
        <w:t>El titular de los datos personales podrá ejercer su derecho de acceso, rectificación, cancelación, revocación u oposición del consentimiento del tratamiento de los mismos, directamente en la</w:t>
      </w:r>
      <w:r w:rsidR="00115BA1" w:rsidRPr="004A67B1">
        <w:rPr>
          <w:rFonts w:ascii="Source Sans Pro" w:eastAsia="Montserrat" w:hAnsi="Source Sans Pro" w:cs="Montserrat"/>
          <w:color w:val="000000"/>
          <w:sz w:val="24"/>
          <w:szCs w:val="24"/>
          <w:lang w:eastAsia="es-MX"/>
        </w:rPr>
        <w:t xml:space="preserve"> Dirección de la</w:t>
      </w:r>
      <w:r w:rsidRPr="004A67B1">
        <w:rPr>
          <w:rFonts w:ascii="Source Sans Pro" w:eastAsia="Montserrat" w:hAnsi="Source Sans Pro" w:cs="Montserrat"/>
          <w:color w:val="000000"/>
          <w:sz w:val="24"/>
          <w:szCs w:val="24"/>
          <w:lang w:eastAsia="es-MX"/>
        </w:rPr>
        <w:t xml:space="preserve"> Unidad de Transparencia </w:t>
      </w:r>
      <w:r w:rsidR="00115BA1" w:rsidRPr="004A67B1">
        <w:rPr>
          <w:rFonts w:ascii="Source Sans Pro" w:eastAsia="Montserrat" w:hAnsi="Source Sans Pro" w:cs="Montserrat"/>
          <w:color w:val="000000"/>
          <w:sz w:val="24"/>
          <w:szCs w:val="24"/>
          <w:lang w:eastAsia="es-MX"/>
        </w:rPr>
        <w:t xml:space="preserve">y Mejora Regulatoria </w:t>
      </w:r>
      <w:r w:rsidR="0026202E" w:rsidRPr="004A67B1">
        <w:rPr>
          <w:rFonts w:ascii="Source Sans Pro" w:eastAsia="Montserrat" w:hAnsi="Source Sans Pro" w:cs="Montserrat"/>
          <w:color w:val="000000"/>
          <w:sz w:val="24"/>
          <w:szCs w:val="24"/>
          <w:lang w:eastAsia="es-MX"/>
        </w:rPr>
        <w:t>en</w:t>
      </w:r>
      <w:r w:rsidRPr="004A67B1">
        <w:rPr>
          <w:rFonts w:ascii="Source Sans Pro" w:eastAsia="Montserrat" w:hAnsi="Source Sans Pro" w:cs="Montserrat"/>
          <w:color w:val="000000"/>
          <w:sz w:val="24"/>
          <w:szCs w:val="24"/>
          <w:lang w:eastAsia="es-MX"/>
        </w:rPr>
        <w:t xml:space="preserve"> la Secretaría de Movilidad de la Ciudad de México, ubicada en </w:t>
      </w:r>
      <w:r w:rsidRPr="004A67B1">
        <w:rPr>
          <w:rFonts w:ascii="Source Sans Pro" w:eastAsia="Montserrat" w:hAnsi="Source Sans Pro" w:cs="Montserrat"/>
          <w:i/>
          <w:iCs/>
          <w:color w:val="000000"/>
          <w:sz w:val="24"/>
          <w:szCs w:val="24"/>
          <w:u w:val="single"/>
          <w:lang w:eastAsia="es-MX"/>
        </w:rPr>
        <w:t xml:space="preserve">Av. Álvaro Obregón 269, </w:t>
      </w:r>
      <w:r w:rsidR="006A6CF9" w:rsidRPr="004A67B1">
        <w:rPr>
          <w:rFonts w:ascii="Source Sans Pro" w:eastAsia="Montserrat" w:hAnsi="Source Sans Pro" w:cs="Montserrat"/>
          <w:i/>
          <w:iCs/>
          <w:color w:val="000000"/>
          <w:sz w:val="24"/>
          <w:szCs w:val="24"/>
          <w:u w:val="single"/>
          <w:lang w:eastAsia="es-MX"/>
        </w:rPr>
        <w:t xml:space="preserve">Piso 9, </w:t>
      </w:r>
      <w:r w:rsidRPr="004A67B1">
        <w:rPr>
          <w:rFonts w:ascii="Source Sans Pro" w:eastAsia="Montserrat" w:hAnsi="Source Sans Pro" w:cs="Montserrat"/>
          <w:i/>
          <w:iCs/>
          <w:color w:val="000000"/>
          <w:sz w:val="24"/>
          <w:szCs w:val="24"/>
          <w:u w:val="single"/>
          <w:lang w:eastAsia="es-MX"/>
        </w:rPr>
        <w:t>Col</w:t>
      </w:r>
      <w:r w:rsidR="006847E3" w:rsidRPr="004A67B1">
        <w:rPr>
          <w:rFonts w:ascii="Source Sans Pro" w:eastAsia="Montserrat" w:hAnsi="Source Sans Pro" w:cs="Montserrat"/>
          <w:i/>
          <w:iCs/>
          <w:color w:val="000000"/>
          <w:sz w:val="24"/>
          <w:szCs w:val="24"/>
          <w:u w:val="single"/>
          <w:lang w:eastAsia="es-MX"/>
        </w:rPr>
        <w:t>onia</w:t>
      </w:r>
      <w:r w:rsidRPr="004A67B1">
        <w:rPr>
          <w:rFonts w:ascii="Source Sans Pro" w:eastAsia="Montserrat" w:hAnsi="Source Sans Pro" w:cs="Montserrat"/>
          <w:i/>
          <w:iCs/>
          <w:color w:val="000000"/>
          <w:sz w:val="24"/>
          <w:szCs w:val="24"/>
          <w:u w:val="single"/>
          <w:lang w:eastAsia="es-MX"/>
        </w:rPr>
        <w:t xml:space="preserve"> Roma Norte, Alcaldía Cuauhtémoc, C.P. 06700, Ciudad de México</w:t>
      </w:r>
      <w:r w:rsidRPr="004A67B1">
        <w:rPr>
          <w:rFonts w:ascii="Source Sans Pro" w:eastAsia="Montserrat" w:hAnsi="Source Sans Pro" w:cs="Montserrat"/>
          <w:color w:val="000000"/>
          <w:sz w:val="24"/>
          <w:szCs w:val="24"/>
          <w:lang w:eastAsia="es-MX"/>
        </w:rPr>
        <w:t>, con número telefónico 52099911 extensión 1277, a través del Sistema INFOMEX (</w:t>
      </w:r>
      <w:hyperlink r:id="rId9" w:history="1">
        <w:r w:rsidRPr="004A67B1">
          <w:rPr>
            <w:rFonts w:ascii="Source Sans Pro" w:eastAsia="Montserrat" w:hAnsi="Source Sans Pro" w:cs="Montserrat"/>
            <w:color w:val="0563C1"/>
            <w:sz w:val="24"/>
            <w:szCs w:val="24"/>
            <w:u w:val="single"/>
            <w:lang w:eastAsia="es-MX"/>
          </w:rPr>
          <w:t>www.infomex.org.mx</w:t>
        </w:r>
      </w:hyperlink>
      <w:r w:rsidRPr="004A67B1">
        <w:rPr>
          <w:rFonts w:ascii="Source Sans Pro" w:eastAsia="Montserrat" w:hAnsi="Source Sans Pro" w:cs="Montserrat"/>
          <w:color w:val="000000"/>
          <w:sz w:val="24"/>
          <w:szCs w:val="24"/>
          <w:lang w:eastAsia="es-MX"/>
        </w:rPr>
        <w:t>) o en la Plataforma Nacional de Transparencia (</w:t>
      </w:r>
      <w:hyperlink r:id="rId10" w:history="1">
        <w:r w:rsidRPr="004A67B1">
          <w:rPr>
            <w:rFonts w:ascii="Source Sans Pro" w:eastAsia="Montserrat" w:hAnsi="Source Sans Pro" w:cs="Montserrat"/>
            <w:color w:val="0563C1"/>
            <w:sz w:val="24"/>
            <w:szCs w:val="24"/>
            <w:u w:val="single"/>
            <w:lang w:eastAsia="es-MX"/>
          </w:rPr>
          <w:t>www.plataformadetransparencia.org.mx</w:t>
        </w:r>
      </w:hyperlink>
      <w:r w:rsidRPr="004A67B1">
        <w:rPr>
          <w:rFonts w:ascii="Source Sans Pro" w:eastAsia="Montserrat" w:hAnsi="Source Sans Pro" w:cs="Montserrat"/>
          <w:color w:val="000000"/>
          <w:sz w:val="24"/>
          <w:szCs w:val="24"/>
          <w:lang w:eastAsia="es-MX"/>
        </w:rPr>
        <w:t xml:space="preserve">) o en el correo electrónico </w:t>
      </w:r>
      <w:hyperlink r:id="rId11" w:history="1">
        <w:r w:rsidRPr="004A67B1">
          <w:rPr>
            <w:rFonts w:ascii="Source Sans Pro" w:eastAsia="Montserrat" w:hAnsi="Source Sans Pro" w:cs="Montserrat"/>
            <w:color w:val="0563C1"/>
            <w:sz w:val="24"/>
            <w:szCs w:val="24"/>
            <w:u w:val="single"/>
            <w:lang w:eastAsia="es-MX"/>
          </w:rPr>
          <w:t>oipsmv@cdmx.gob.mx</w:t>
        </w:r>
      </w:hyperlink>
      <w:r w:rsidRPr="004A67B1">
        <w:rPr>
          <w:rFonts w:ascii="Source Sans Pro" w:eastAsia="Montserrat" w:hAnsi="Source Sans Pro" w:cs="Montserrat"/>
          <w:color w:val="000000"/>
          <w:sz w:val="24"/>
          <w:szCs w:val="24"/>
          <w:lang w:eastAsia="es-MX"/>
        </w:rPr>
        <w:t xml:space="preserve">. </w:t>
      </w:r>
    </w:p>
    <w:bookmarkEnd w:id="4"/>
    <w:p w14:paraId="2B46E762" w14:textId="77777777" w:rsidR="00EF4172" w:rsidRPr="004A67B1" w:rsidRDefault="00EF4172" w:rsidP="00E6679C">
      <w:pPr>
        <w:shd w:val="clear" w:color="auto" w:fill="FFFFFF"/>
        <w:spacing w:after="0" w:line="240" w:lineRule="auto"/>
        <w:jc w:val="both"/>
        <w:rPr>
          <w:rFonts w:ascii="Source Sans Pro" w:eastAsia="Montserrat" w:hAnsi="Source Sans Pro" w:cs="Montserrat"/>
          <w:sz w:val="24"/>
          <w:szCs w:val="24"/>
          <w:lang w:eastAsia="es-MX"/>
        </w:rPr>
      </w:pPr>
    </w:p>
    <w:p w14:paraId="5A275798" w14:textId="338BB9B4" w:rsidR="00EF4172" w:rsidRPr="004A67B1" w:rsidRDefault="00EF4172" w:rsidP="00E6679C">
      <w:pPr>
        <w:shd w:val="clear" w:color="auto" w:fill="FFFFFF"/>
        <w:spacing w:after="0" w:line="240" w:lineRule="auto"/>
        <w:jc w:val="both"/>
        <w:rPr>
          <w:rFonts w:ascii="Source Sans Pro" w:eastAsia="Montserrat" w:hAnsi="Source Sans Pro" w:cs="Montserrat"/>
          <w:color w:val="000000"/>
          <w:sz w:val="24"/>
          <w:szCs w:val="24"/>
          <w:lang w:eastAsia="es-MX"/>
        </w:rPr>
      </w:pPr>
      <w:r w:rsidRPr="004A67B1">
        <w:rPr>
          <w:rFonts w:ascii="Source Sans Pro" w:eastAsia="Montserrat" w:hAnsi="Source Sans Pro" w:cs="Montserrat"/>
          <w:color w:val="000000"/>
          <w:sz w:val="24"/>
          <w:szCs w:val="24"/>
          <w:lang w:eastAsia="es-MX"/>
        </w:rPr>
        <w:t>Si desea conocer más sobre el procedimiento para el ejercicio de estos derechos, puede acudir</w:t>
      </w:r>
      <w:r w:rsidR="00CB23B2" w:rsidRPr="004A67B1">
        <w:rPr>
          <w:rFonts w:ascii="Source Sans Pro" w:eastAsia="Montserrat" w:hAnsi="Source Sans Pro" w:cs="Montserrat"/>
          <w:color w:val="000000"/>
          <w:sz w:val="24"/>
          <w:szCs w:val="24"/>
          <w:lang w:eastAsia="es-MX"/>
        </w:rPr>
        <w:t xml:space="preserve"> directamente </w:t>
      </w:r>
      <w:r w:rsidRPr="004A67B1">
        <w:rPr>
          <w:rFonts w:ascii="Source Sans Pro" w:eastAsia="Montserrat" w:hAnsi="Source Sans Pro" w:cs="Montserrat"/>
          <w:color w:val="000000"/>
          <w:sz w:val="24"/>
          <w:szCs w:val="24"/>
          <w:lang w:eastAsia="es-MX"/>
        </w:rPr>
        <w:t xml:space="preserve">a la </w:t>
      </w:r>
      <w:r w:rsidR="00CB23B2" w:rsidRPr="004A67B1">
        <w:rPr>
          <w:rFonts w:ascii="Source Sans Pro" w:eastAsia="Montserrat" w:hAnsi="Source Sans Pro" w:cs="Montserrat"/>
          <w:color w:val="000000"/>
          <w:sz w:val="24"/>
          <w:szCs w:val="24"/>
          <w:lang w:eastAsia="es-MX"/>
        </w:rPr>
        <w:t>Dirección de la Unidad de Transparencia y Mejora Regulatoria de la Secretaría de Movilidad de la Ciudad de México</w:t>
      </w:r>
      <w:r w:rsidR="006847E3" w:rsidRPr="004A67B1">
        <w:rPr>
          <w:rFonts w:ascii="Source Sans Pro" w:eastAsia="Montserrat" w:hAnsi="Source Sans Pro" w:cs="Montserrat"/>
          <w:color w:val="000000"/>
          <w:sz w:val="24"/>
          <w:szCs w:val="24"/>
          <w:lang w:eastAsia="es-MX"/>
        </w:rPr>
        <w:t>,</w:t>
      </w:r>
      <w:r w:rsidR="00CB23B2" w:rsidRPr="004A67B1">
        <w:rPr>
          <w:rFonts w:ascii="Source Sans Pro" w:eastAsia="Montserrat" w:hAnsi="Source Sans Pro" w:cs="Montserrat"/>
          <w:color w:val="000000"/>
          <w:sz w:val="24"/>
          <w:szCs w:val="24"/>
          <w:lang w:eastAsia="es-MX"/>
        </w:rPr>
        <w:t xml:space="preserve"> </w:t>
      </w:r>
      <w:r w:rsidRPr="004A67B1">
        <w:rPr>
          <w:rFonts w:ascii="Source Sans Pro" w:eastAsia="Montserrat" w:hAnsi="Source Sans Pro" w:cs="Montserrat"/>
          <w:color w:val="000000"/>
          <w:sz w:val="24"/>
          <w:szCs w:val="24"/>
          <w:lang w:eastAsia="es-MX"/>
        </w:rPr>
        <w:t xml:space="preserve">o enviar un correo electrónico a la dirección antes señalada o comunicarse al TEL-INFO </w:t>
      </w:r>
      <w:r w:rsidR="006A6CF9" w:rsidRPr="004A67B1">
        <w:rPr>
          <w:rFonts w:ascii="Source Sans Pro" w:eastAsia="Montserrat" w:hAnsi="Source Sans Pro" w:cs="Montserrat"/>
          <w:color w:val="000000"/>
          <w:sz w:val="24"/>
          <w:szCs w:val="24"/>
          <w:lang w:eastAsia="es-MX"/>
        </w:rPr>
        <w:t xml:space="preserve">(55) </w:t>
      </w:r>
      <w:r w:rsidRPr="004A67B1">
        <w:rPr>
          <w:rFonts w:ascii="Source Sans Pro" w:eastAsia="Montserrat" w:hAnsi="Source Sans Pro" w:cs="Montserrat"/>
          <w:color w:val="000000"/>
          <w:sz w:val="24"/>
          <w:szCs w:val="24"/>
          <w:lang w:eastAsia="es-MX"/>
        </w:rPr>
        <w:t>5636-</w:t>
      </w:r>
      <w:r w:rsidR="006A6CF9" w:rsidRPr="004A67B1">
        <w:rPr>
          <w:rFonts w:ascii="Source Sans Pro" w:eastAsia="Montserrat" w:hAnsi="Source Sans Pro" w:cs="Montserrat"/>
          <w:color w:val="000000"/>
          <w:sz w:val="24"/>
          <w:szCs w:val="24"/>
          <w:lang w:eastAsia="es-MX"/>
        </w:rPr>
        <w:t>2120</w:t>
      </w:r>
      <w:r w:rsidRPr="004A67B1">
        <w:rPr>
          <w:rFonts w:ascii="Source Sans Pro" w:eastAsia="Montserrat" w:hAnsi="Source Sans Pro" w:cs="Montserrat"/>
          <w:color w:val="000000"/>
          <w:sz w:val="24"/>
          <w:szCs w:val="24"/>
          <w:lang w:eastAsia="es-MX"/>
        </w:rPr>
        <w:t xml:space="preserve">. </w:t>
      </w:r>
    </w:p>
    <w:p w14:paraId="32583684" w14:textId="77777777" w:rsidR="00EF4172" w:rsidRPr="004A67B1" w:rsidRDefault="00EF4172" w:rsidP="00E6679C">
      <w:pPr>
        <w:shd w:val="clear" w:color="auto" w:fill="FFFFFF"/>
        <w:spacing w:after="0" w:line="240" w:lineRule="auto"/>
        <w:jc w:val="both"/>
        <w:rPr>
          <w:rFonts w:ascii="Source Sans Pro" w:eastAsia="Montserrat" w:hAnsi="Source Sans Pro" w:cs="Montserrat"/>
          <w:color w:val="000000"/>
          <w:sz w:val="24"/>
          <w:szCs w:val="24"/>
          <w:lang w:eastAsia="es-MX"/>
        </w:rPr>
      </w:pPr>
    </w:p>
    <w:p w14:paraId="1E4A397A" w14:textId="545973C2" w:rsidR="006A6CF9" w:rsidRPr="00E6679C" w:rsidRDefault="00EF4172" w:rsidP="00E6679C">
      <w:pPr>
        <w:shd w:val="clear" w:color="auto" w:fill="FFFFFF"/>
        <w:spacing w:after="0" w:line="240" w:lineRule="auto"/>
        <w:jc w:val="both"/>
        <w:rPr>
          <w:rFonts w:ascii="Source Sans Pro" w:eastAsia="Montserrat" w:hAnsi="Source Sans Pro" w:cs="Montserrat"/>
          <w:sz w:val="24"/>
          <w:szCs w:val="24"/>
          <w:lang w:eastAsia="es-MX"/>
        </w:rPr>
      </w:pPr>
      <w:r w:rsidRPr="004A67B1">
        <w:rPr>
          <w:rFonts w:ascii="Source Sans Pro" w:eastAsia="Montserrat" w:hAnsi="Source Sans Pro" w:cs="Montserrat"/>
          <w:color w:val="000000"/>
          <w:sz w:val="24"/>
          <w:szCs w:val="24"/>
          <w:lang w:eastAsia="es-MX"/>
        </w:rPr>
        <w:t>En caso de que exista un cambio de este aviso de privacidad, lo haremos de</w:t>
      </w:r>
      <w:r w:rsidR="008522D2" w:rsidRPr="004A67B1">
        <w:rPr>
          <w:rFonts w:ascii="Source Sans Pro" w:eastAsia="Montserrat" w:hAnsi="Source Sans Pro" w:cs="Montserrat"/>
          <w:color w:val="000000"/>
          <w:sz w:val="24"/>
          <w:szCs w:val="24"/>
          <w:lang w:eastAsia="es-MX"/>
        </w:rPr>
        <w:t xml:space="preserve">l </w:t>
      </w:r>
      <w:r w:rsidRPr="004A67B1">
        <w:rPr>
          <w:rFonts w:ascii="Source Sans Pro" w:eastAsia="Montserrat" w:hAnsi="Source Sans Pro" w:cs="Montserrat"/>
          <w:color w:val="000000"/>
          <w:sz w:val="24"/>
          <w:szCs w:val="24"/>
          <w:lang w:eastAsia="es-MX"/>
        </w:rPr>
        <w:t>conocimiento en el propio portal.</w:t>
      </w:r>
      <w:r w:rsidRPr="00E6679C">
        <w:rPr>
          <w:rFonts w:ascii="Source Sans Pro" w:eastAsia="Montserrat" w:hAnsi="Source Sans Pro" w:cs="Montserrat"/>
          <w:color w:val="000000"/>
          <w:sz w:val="24"/>
          <w:szCs w:val="24"/>
          <w:lang w:eastAsia="es-MX"/>
        </w:rPr>
        <w:t xml:space="preserve"> </w:t>
      </w:r>
    </w:p>
    <w:sectPr w:rsidR="006A6CF9" w:rsidRPr="00E6679C" w:rsidSect="00385AF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4D63" w14:textId="77777777" w:rsidR="00CB3D87" w:rsidRDefault="00CB3D87">
      <w:pPr>
        <w:spacing w:after="0" w:line="240" w:lineRule="auto"/>
      </w:pPr>
      <w:r>
        <w:separator/>
      </w:r>
    </w:p>
  </w:endnote>
  <w:endnote w:type="continuationSeparator" w:id="0">
    <w:p w14:paraId="03247967" w14:textId="77777777" w:rsidR="00CB3D87" w:rsidRDefault="00CB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ontserrat">
    <w:altName w:val="Cambria"/>
    <w:panose1 w:val="00000000000000000000"/>
    <w:charset w:val="00"/>
    <w:family w:val="roman"/>
    <w:notTrueType/>
    <w:pitch w:val="default"/>
  </w:font>
  <w:font w:name="Metropolis">
    <w:altName w:val="Times New Roman"/>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3E57" w14:textId="77777777" w:rsidR="001B41B3" w:rsidRDefault="001B41B3">
    <w:pPr>
      <w:pStyle w:val="Normal1"/>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CED1" w14:textId="77777777" w:rsidR="001B41B3" w:rsidRDefault="00062CFE">
    <w:pPr>
      <w:pStyle w:val="Normal1"/>
      <w:tabs>
        <w:tab w:val="center" w:pos="4419"/>
        <w:tab w:val="right" w:pos="8838"/>
      </w:tabs>
      <w:spacing w:after="0" w:line="240" w:lineRule="auto"/>
      <w:rPr>
        <w:rFonts w:ascii="Source Sans Pro" w:eastAsia="Source Sans Pro" w:hAnsi="Source Sans Pro" w:cs="Source Sans Pro"/>
        <w:color w:val="808080"/>
        <w:sz w:val="16"/>
        <w:szCs w:val="16"/>
      </w:rPr>
    </w:pPr>
    <w:bookmarkStart w:id="5" w:name="_92tj2o35nxsl" w:colFirst="0" w:colLast="0"/>
    <w:bookmarkEnd w:id="5"/>
    <w:r>
      <w:rPr>
        <w:rFonts w:ascii="Source Sans Pro" w:eastAsia="Source Sans Pro" w:hAnsi="Source Sans Pro" w:cs="Source Sans Pro"/>
        <w:color w:val="808080"/>
        <w:sz w:val="16"/>
        <w:szCs w:val="16"/>
      </w:rPr>
      <w:t xml:space="preserve">Avenida Álvaro Obregón 269, Colonia Roma Norte,                                                         </w:t>
    </w:r>
    <w:r>
      <w:rPr>
        <w:noProof/>
        <w:lang w:eastAsia="es-MX"/>
      </w:rPr>
      <w:drawing>
        <wp:anchor distT="114300" distB="114300" distL="114300" distR="114300" simplePos="0" relativeHeight="251660288" behindDoc="0" locked="0" layoutInCell="1" hidden="0" allowOverlap="1" wp14:anchorId="657D82C0" wp14:editId="1B0DF5FD">
          <wp:simplePos x="0" y="0"/>
          <wp:positionH relativeFrom="column">
            <wp:posOffset>4895850</wp:posOffset>
          </wp:positionH>
          <wp:positionV relativeFrom="paragraph">
            <wp:posOffset>133350</wp:posOffset>
          </wp:positionV>
          <wp:extent cx="1553438" cy="2485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3438" cy="248550"/>
                  </a:xfrm>
                  <a:prstGeom prst="rect">
                    <a:avLst/>
                  </a:prstGeom>
                  <a:ln/>
                </pic:spPr>
              </pic:pic>
            </a:graphicData>
          </a:graphic>
        </wp:anchor>
      </w:drawing>
    </w:r>
  </w:p>
  <w:p w14:paraId="34CE11CD" w14:textId="77777777" w:rsidR="001B41B3" w:rsidRDefault="00062CFE">
    <w:pPr>
      <w:pStyle w:val="Normal1"/>
      <w:tabs>
        <w:tab w:val="center" w:pos="4419"/>
        <w:tab w:val="right" w:pos="8838"/>
      </w:tabs>
      <w:spacing w:after="0" w:line="240" w:lineRule="auto"/>
      <w:rPr>
        <w:rFonts w:ascii="Source Sans Pro" w:eastAsia="Source Sans Pro" w:hAnsi="Source Sans Pro" w:cs="Source Sans Pro"/>
        <w:color w:val="808080"/>
        <w:sz w:val="16"/>
        <w:szCs w:val="16"/>
      </w:rPr>
    </w:pPr>
    <w:bookmarkStart w:id="6" w:name="_omdj71tr3hhp" w:colFirst="0" w:colLast="0"/>
    <w:bookmarkEnd w:id="6"/>
    <w:r>
      <w:rPr>
        <w:rFonts w:ascii="Source Sans Pro" w:eastAsia="Source Sans Pro" w:hAnsi="Source Sans Pro" w:cs="Source Sans Pro"/>
        <w:color w:val="808080"/>
        <w:sz w:val="16"/>
        <w:szCs w:val="16"/>
      </w:rPr>
      <w:t xml:space="preserve">Alcaldía Cuauhtémoc, C.P. 06700, Ciudad de México  </w:t>
    </w:r>
  </w:p>
  <w:p w14:paraId="608DB233" w14:textId="68816D22" w:rsidR="001B41B3" w:rsidRDefault="00062CFE">
    <w:pPr>
      <w:pStyle w:val="Normal1"/>
      <w:tabs>
        <w:tab w:val="center" w:pos="4419"/>
        <w:tab w:val="right" w:pos="8838"/>
      </w:tabs>
      <w:spacing w:after="0" w:line="240" w:lineRule="auto"/>
      <w:rPr>
        <w:rFonts w:ascii="Source Sans Pro" w:eastAsia="Source Sans Pro" w:hAnsi="Source Sans Pro" w:cs="Source Sans Pro"/>
        <w:color w:val="808080"/>
        <w:sz w:val="20"/>
        <w:szCs w:val="20"/>
      </w:rPr>
    </w:pPr>
    <w:bookmarkStart w:id="7" w:name="_31d9rwr630ip" w:colFirst="0" w:colLast="0"/>
    <w:bookmarkEnd w:id="7"/>
    <w:r>
      <w:rPr>
        <w:rFonts w:ascii="Source Sans Pro" w:eastAsia="Source Sans Pro" w:hAnsi="Source Sans Pro" w:cs="Source Sans Pro"/>
        <w:color w:val="808080"/>
        <w:sz w:val="16"/>
        <w:szCs w:val="16"/>
      </w:rPr>
      <w:t xml:space="preserve">Tel: 52099911, 52099913 Ext. </w:t>
    </w:r>
    <w:r w:rsidR="00BE6FBC">
      <w:rPr>
        <w:rFonts w:ascii="Source Sans Pro" w:eastAsia="Source Sans Pro" w:hAnsi="Source Sans Pro" w:cs="Source Sans Pro"/>
        <w:color w:val="808080"/>
        <w:sz w:val="16"/>
        <w:szCs w:val="16"/>
      </w:rPr>
      <w:t xml:space="preserve">1277 </w:t>
    </w:r>
    <w:r>
      <w:rPr>
        <w:rFonts w:ascii="Source Sans Pro" w:eastAsia="Source Sans Pro" w:hAnsi="Source Sans Pro" w:cs="Source Sans Pro"/>
        <w:color w:val="808080"/>
        <w:sz w:val="16"/>
        <w:szCs w:val="16"/>
      </w:rPr>
      <w:t xml:space="preserve">y </w:t>
    </w:r>
    <w:r w:rsidR="00BE6FBC">
      <w:rPr>
        <w:rFonts w:ascii="Source Sans Pro" w:eastAsia="Source Sans Pro" w:hAnsi="Source Sans Pro" w:cs="Source Sans Pro"/>
        <w:color w:val="808080"/>
        <w:sz w:val="16"/>
        <w:szCs w:val="16"/>
      </w:rPr>
      <w:t>1421</w:t>
    </w:r>
  </w:p>
  <w:p w14:paraId="36FA285E" w14:textId="77777777" w:rsidR="001B41B3" w:rsidRDefault="001B41B3">
    <w:pPr>
      <w:pStyle w:val="Normal1"/>
      <w:pBdr>
        <w:top w:val="nil"/>
        <w:left w:val="nil"/>
        <w:bottom w:val="nil"/>
        <w:right w:val="nil"/>
        <w:between w:val="nil"/>
      </w:pBdr>
      <w:tabs>
        <w:tab w:val="center" w:pos="4419"/>
        <w:tab w:val="right" w:pos="8838"/>
      </w:tabs>
      <w:spacing w:after="0" w:line="240" w:lineRule="auto"/>
      <w:jc w:val="center"/>
      <w:rPr>
        <w:rFonts w:ascii="Source Sans Pro" w:eastAsia="Source Sans Pro" w:hAnsi="Source Sans Pro" w:cs="Source Sans Pro"/>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571" w14:textId="77777777" w:rsidR="001B41B3" w:rsidRDefault="001B41B3">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CA40" w14:textId="77777777" w:rsidR="00CB3D87" w:rsidRDefault="00CB3D87">
      <w:pPr>
        <w:spacing w:after="0" w:line="240" w:lineRule="auto"/>
      </w:pPr>
      <w:bookmarkStart w:id="0" w:name="_Hlk49436863"/>
      <w:bookmarkEnd w:id="0"/>
      <w:r>
        <w:separator/>
      </w:r>
    </w:p>
  </w:footnote>
  <w:footnote w:type="continuationSeparator" w:id="0">
    <w:p w14:paraId="337D846F" w14:textId="77777777" w:rsidR="00CB3D87" w:rsidRDefault="00CB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9BBE" w14:textId="77777777" w:rsidR="001B41B3" w:rsidRDefault="001B41B3">
    <w:pPr>
      <w:pStyle w:val="Normal1"/>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8C0D" w14:textId="4DC5BC76" w:rsidR="001B41B3" w:rsidRDefault="00382E20" w:rsidP="00382E20">
    <w:pPr>
      <w:pStyle w:val="Normal1"/>
      <w:pBdr>
        <w:top w:val="nil"/>
        <w:left w:val="nil"/>
        <w:bottom w:val="nil"/>
        <w:right w:val="nil"/>
        <w:between w:val="nil"/>
      </w:pBdr>
      <w:tabs>
        <w:tab w:val="center" w:pos="4419"/>
        <w:tab w:val="right" w:pos="8838"/>
      </w:tabs>
      <w:spacing w:before="100" w:beforeAutospacing="1" w:after="100" w:afterAutospacing="1" w:line="240" w:lineRule="auto"/>
      <w:jc w:val="right"/>
      <w:rPr>
        <w:rFonts w:ascii="Metropolis" w:eastAsia="Metropolis" w:hAnsi="Metropolis" w:cs="Metropolis"/>
        <w:color w:val="000000"/>
      </w:rPr>
    </w:pPr>
    <w:r>
      <w:rPr>
        <w:noProof/>
        <w:lang w:eastAsia="es-MX"/>
      </w:rPr>
      <w:drawing>
        <wp:anchor distT="0" distB="0" distL="0" distR="0" simplePos="0" relativeHeight="251658240" behindDoc="0" locked="0" layoutInCell="1" hidden="0" allowOverlap="1" wp14:anchorId="4BEA7F1E" wp14:editId="26F3429F">
          <wp:simplePos x="0" y="0"/>
          <wp:positionH relativeFrom="margin">
            <wp:posOffset>-127590</wp:posOffset>
          </wp:positionH>
          <wp:positionV relativeFrom="paragraph">
            <wp:posOffset>-82742</wp:posOffset>
          </wp:positionV>
          <wp:extent cx="2743200" cy="712470"/>
          <wp:effectExtent l="0" t="0" r="0" b="0"/>
          <wp:wrapSquare wrapText="bothSides" distT="0" distB="0" distL="0" distR="0"/>
          <wp:docPr id="3" name="image3.png" descr="Macintosh HD:Users:Alex:Documents:Sevovi:SEMOVI LOGOS:nuevos:logo .png"/>
          <wp:cNvGraphicFramePr/>
          <a:graphic xmlns:a="http://schemas.openxmlformats.org/drawingml/2006/main">
            <a:graphicData uri="http://schemas.openxmlformats.org/drawingml/2006/picture">
              <pic:pic xmlns:pic="http://schemas.openxmlformats.org/drawingml/2006/picture">
                <pic:nvPicPr>
                  <pic:cNvPr id="3" name="image3.png" descr="Macintosh HD:Users:Alex:Documents:Sevovi:SEMOVI LOGOS:nuevos:logo .png"/>
                  <pic:cNvPicPr preferRelativeResize="0"/>
                </pic:nvPicPr>
                <pic:blipFill>
                  <a:blip r:embed="rId1"/>
                  <a:srcRect/>
                  <a:stretch>
                    <a:fillRect/>
                  </a:stretch>
                </pic:blipFill>
                <pic:spPr>
                  <a:xfrm>
                    <a:off x="0" y="0"/>
                    <a:ext cx="2743200" cy="71247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MX"/>
      </w:rPr>
      <w:drawing>
        <wp:inline distT="0" distB="0" distL="0" distR="0" wp14:anchorId="1BDAA994" wp14:editId="56FA8E10">
          <wp:extent cx="1385001" cy="462601"/>
          <wp:effectExtent l="0" t="0" r="0" b="0"/>
          <wp:docPr id="7" name="Imagen 7" descr="Imagen que contiene botella, firmar, alimentos,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botella, firmar, alimentos, parada&#10;&#10;Descripción generada automáticamente"/>
                  <pic:cNvPicPr/>
                </pic:nvPicPr>
                <pic:blipFill>
                  <a:blip r:embed="rId2"/>
                  <a:stretch>
                    <a:fillRect/>
                  </a:stretch>
                </pic:blipFill>
                <pic:spPr>
                  <a:xfrm>
                    <a:off x="0" y="0"/>
                    <a:ext cx="1617711" cy="5403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A4AE" w14:textId="77777777" w:rsidR="001B41B3" w:rsidRDefault="001B41B3">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C25"/>
    <w:multiLevelType w:val="hybridMultilevel"/>
    <w:tmpl w:val="672C88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881BC8"/>
    <w:multiLevelType w:val="hybridMultilevel"/>
    <w:tmpl w:val="8592C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E17387"/>
    <w:multiLevelType w:val="hybridMultilevel"/>
    <w:tmpl w:val="38824824"/>
    <w:lvl w:ilvl="0" w:tplc="43EE73F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3B141FF"/>
    <w:multiLevelType w:val="hybridMultilevel"/>
    <w:tmpl w:val="E5FA5CA2"/>
    <w:lvl w:ilvl="0" w:tplc="4482972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7840835"/>
    <w:multiLevelType w:val="hybridMultilevel"/>
    <w:tmpl w:val="A30A417E"/>
    <w:lvl w:ilvl="0" w:tplc="C8945A60">
      <w:start w:val="1"/>
      <w:numFmt w:val="upperRoman"/>
      <w:lvlText w:val="%1."/>
      <w:lvlJc w:val="left"/>
      <w:pPr>
        <w:ind w:left="1332" w:hanging="72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5" w15:restartNumberingAfterBreak="0">
    <w:nsid w:val="41050FFB"/>
    <w:multiLevelType w:val="hybridMultilevel"/>
    <w:tmpl w:val="67D60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B079A"/>
    <w:multiLevelType w:val="hybridMultilevel"/>
    <w:tmpl w:val="26F4CC9A"/>
    <w:lvl w:ilvl="0" w:tplc="861C521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EBA1C9C"/>
    <w:multiLevelType w:val="hybridMultilevel"/>
    <w:tmpl w:val="FF3C2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B50C6A"/>
    <w:multiLevelType w:val="hybridMultilevel"/>
    <w:tmpl w:val="DD7A2E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B3"/>
    <w:rsid w:val="00011D8E"/>
    <w:rsid w:val="000267C9"/>
    <w:rsid w:val="00030052"/>
    <w:rsid w:val="000506CD"/>
    <w:rsid w:val="00057187"/>
    <w:rsid w:val="00062CFE"/>
    <w:rsid w:val="00071F02"/>
    <w:rsid w:val="00077152"/>
    <w:rsid w:val="000816F2"/>
    <w:rsid w:val="00081797"/>
    <w:rsid w:val="0008586E"/>
    <w:rsid w:val="000A4B40"/>
    <w:rsid w:val="000D5D9C"/>
    <w:rsid w:val="000E053B"/>
    <w:rsid w:val="000E2D4E"/>
    <w:rsid w:val="000E5B61"/>
    <w:rsid w:val="000E71F2"/>
    <w:rsid w:val="00107C4D"/>
    <w:rsid w:val="001146A8"/>
    <w:rsid w:val="00115BA1"/>
    <w:rsid w:val="00125111"/>
    <w:rsid w:val="0013510B"/>
    <w:rsid w:val="001730FD"/>
    <w:rsid w:val="00174B36"/>
    <w:rsid w:val="001801DC"/>
    <w:rsid w:val="00181790"/>
    <w:rsid w:val="0018732F"/>
    <w:rsid w:val="00192FC9"/>
    <w:rsid w:val="001A0E52"/>
    <w:rsid w:val="001A1A3B"/>
    <w:rsid w:val="001A571B"/>
    <w:rsid w:val="001B0EDD"/>
    <w:rsid w:val="001B3206"/>
    <w:rsid w:val="001B41B3"/>
    <w:rsid w:val="001D3DAF"/>
    <w:rsid w:val="001E16F2"/>
    <w:rsid w:val="001E21B8"/>
    <w:rsid w:val="001F5D51"/>
    <w:rsid w:val="002075B3"/>
    <w:rsid w:val="00212073"/>
    <w:rsid w:val="00214892"/>
    <w:rsid w:val="00226DEA"/>
    <w:rsid w:val="00232C94"/>
    <w:rsid w:val="0023744F"/>
    <w:rsid w:val="00244E7D"/>
    <w:rsid w:val="00251966"/>
    <w:rsid w:val="002534FA"/>
    <w:rsid w:val="00254A78"/>
    <w:rsid w:val="0026202E"/>
    <w:rsid w:val="00263F44"/>
    <w:rsid w:val="00282433"/>
    <w:rsid w:val="002829AF"/>
    <w:rsid w:val="00284315"/>
    <w:rsid w:val="00286FDE"/>
    <w:rsid w:val="002976BA"/>
    <w:rsid w:val="002A7A70"/>
    <w:rsid w:val="002B0712"/>
    <w:rsid w:val="002D6FCE"/>
    <w:rsid w:val="002E21A2"/>
    <w:rsid w:val="002E37DF"/>
    <w:rsid w:val="002F4925"/>
    <w:rsid w:val="002F57C3"/>
    <w:rsid w:val="00303255"/>
    <w:rsid w:val="003059F9"/>
    <w:rsid w:val="0032142C"/>
    <w:rsid w:val="00335F78"/>
    <w:rsid w:val="003505B1"/>
    <w:rsid w:val="003573F2"/>
    <w:rsid w:val="00382E20"/>
    <w:rsid w:val="00385AFC"/>
    <w:rsid w:val="003C1371"/>
    <w:rsid w:val="003C5A60"/>
    <w:rsid w:val="003E02CB"/>
    <w:rsid w:val="003E0F20"/>
    <w:rsid w:val="003E146C"/>
    <w:rsid w:val="003F4239"/>
    <w:rsid w:val="003F451D"/>
    <w:rsid w:val="00400C53"/>
    <w:rsid w:val="00404D0D"/>
    <w:rsid w:val="00407388"/>
    <w:rsid w:val="00420024"/>
    <w:rsid w:val="00422687"/>
    <w:rsid w:val="00440463"/>
    <w:rsid w:val="0044521D"/>
    <w:rsid w:val="00445E6D"/>
    <w:rsid w:val="00450B47"/>
    <w:rsid w:val="004538FA"/>
    <w:rsid w:val="00456974"/>
    <w:rsid w:val="00461DB8"/>
    <w:rsid w:val="00463834"/>
    <w:rsid w:val="004642A3"/>
    <w:rsid w:val="0047792D"/>
    <w:rsid w:val="00485C08"/>
    <w:rsid w:val="00487E89"/>
    <w:rsid w:val="004A506C"/>
    <w:rsid w:val="004A67B1"/>
    <w:rsid w:val="004A75E9"/>
    <w:rsid w:val="004D1E04"/>
    <w:rsid w:val="004D3CF7"/>
    <w:rsid w:val="004D766F"/>
    <w:rsid w:val="004F6352"/>
    <w:rsid w:val="00511167"/>
    <w:rsid w:val="00531906"/>
    <w:rsid w:val="00536D7F"/>
    <w:rsid w:val="00545AE0"/>
    <w:rsid w:val="00560042"/>
    <w:rsid w:val="00564B23"/>
    <w:rsid w:val="00566867"/>
    <w:rsid w:val="00573D72"/>
    <w:rsid w:val="005806ED"/>
    <w:rsid w:val="0058574A"/>
    <w:rsid w:val="00586239"/>
    <w:rsid w:val="00591A87"/>
    <w:rsid w:val="005947EA"/>
    <w:rsid w:val="005B3F77"/>
    <w:rsid w:val="006006CA"/>
    <w:rsid w:val="00601425"/>
    <w:rsid w:val="00605629"/>
    <w:rsid w:val="006107B6"/>
    <w:rsid w:val="006114B4"/>
    <w:rsid w:val="00616E9A"/>
    <w:rsid w:val="00627D09"/>
    <w:rsid w:val="00633713"/>
    <w:rsid w:val="00643656"/>
    <w:rsid w:val="00643957"/>
    <w:rsid w:val="00657BBF"/>
    <w:rsid w:val="006656B0"/>
    <w:rsid w:val="0067372D"/>
    <w:rsid w:val="006847E3"/>
    <w:rsid w:val="006847FA"/>
    <w:rsid w:val="00687CE6"/>
    <w:rsid w:val="006959F7"/>
    <w:rsid w:val="006963C7"/>
    <w:rsid w:val="006A158D"/>
    <w:rsid w:val="006A19F3"/>
    <w:rsid w:val="006A6CF9"/>
    <w:rsid w:val="006B489F"/>
    <w:rsid w:val="006B54AE"/>
    <w:rsid w:val="006C2573"/>
    <w:rsid w:val="006C7945"/>
    <w:rsid w:val="006D0B45"/>
    <w:rsid w:val="006E0782"/>
    <w:rsid w:val="006E2165"/>
    <w:rsid w:val="006E348A"/>
    <w:rsid w:val="006E5F96"/>
    <w:rsid w:val="00720D5A"/>
    <w:rsid w:val="00736573"/>
    <w:rsid w:val="00760786"/>
    <w:rsid w:val="00765655"/>
    <w:rsid w:val="00776692"/>
    <w:rsid w:val="0078307C"/>
    <w:rsid w:val="00795CB9"/>
    <w:rsid w:val="007A0252"/>
    <w:rsid w:val="007A2858"/>
    <w:rsid w:val="007A3E04"/>
    <w:rsid w:val="007A42A3"/>
    <w:rsid w:val="007A76FA"/>
    <w:rsid w:val="007B7139"/>
    <w:rsid w:val="007C32DC"/>
    <w:rsid w:val="007C4D1A"/>
    <w:rsid w:val="007D01A1"/>
    <w:rsid w:val="007D323E"/>
    <w:rsid w:val="007E23D0"/>
    <w:rsid w:val="007F14CC"/>
    <w:rsid w:val="007F66DD"/>
    <w:rsid w:val="00830EAF"/>
    <w:rsid w:val="008317C5"/>
    <w:rsid w:val="00843A8E"/>
    <w:rsid w:val="00846C74"/>
    <w:rsid w:val="008522D2"/>
    <w:rsid w:val="00865244"/>
    <w:rsid w:val="00867404"/>
    <w:rsid w:val="0088185A"/>
    <w:rsid w:val="008858D8"/>
    <w:rsid w:val="008923ED"/>
    <w:rsid w:val="00894037"/>
    <w:rsid w:val="00896964"/>
    <w:rsid w:val="008D6071"/>
    <w:rsid w:val="008E295E"/>
    <w:rsid w:val="00921DD5"/>
    <w:rsid w:val="009338C4"/>
    <w:rsid w:val="0094647B"/>
    <w:rsid w:val="00957D84"/>
    <w:rsid w:val="0096234D"/>
    <w:rsid w:val="009644BF"/>
    <w:rsid w:val="00982BF0"/>
    <w:rsid w:val="00987039"/>
    <w:rsid w:val="00990852"/>
    <w:rsid w:val="009954A5"/>
    <w:rsid w:val="009B6F50"/>
    <w:rsid w:val="009B76B1"/>
    <w:rsid w:val="009C0CD0"/>
    <w:rsid w:val="009D254F"/>
    <w:rsid w:val="009E4A69"/>
    <w:rsid w:val="009F4B63"/>
    <w:rsid w:val="00A20903"/>
    <w:rsid w:val="00A40802"/>
    <w:rsid w:val="00A5104D"/>
    <w:rsid w:val="00A541D8"/>
    <w:rsid w:val="00A552E5"/>
    <w:rsid w:val="00A65330"/>
    <w:rsid w:val="00A71476"/>
    <w:rsid w:val="00A71C12"/>
    <w:rsid w:val="00A726B7"/>
    <w:rsid w:val="00A73635"/>
    <w:rsid w:val="00A96683"/>
    <w:rsid w:val="00AC2A88"/>
    <w:rsid w:val="00AC2E8D"/>
    <w:rsid w:val="00AE426F"/>
    <w:rsid w:val="00B06D36"/>
    <w:rsid w:val="00B32C61"/>
    <w:rsid w:val="00B351D4"/>
    <w:rsid w:val="00B438AA"/>
    <w:rsid w:val="00B43DF1"/>
    <w:rsid w:val="00B44DEA"/>
    <w:rsid w:val="00B7683E"/>
    <w:rsid w:val="00B76FCF"/>
    <w:rsid w:val="00B820C6"/>
    <w:rsid w:val="00B8311D"/>
    <w:rsid w:val="00B8431D"/>
    <w:rsid w:val="00BB3890"/>
    <w:rsid w:val="00BC027D"/>
    <w:rsid w:val="00BC14C7"/>
    <w:rsid w:val="00BC4CC8"/>
    <w:rsid w:val="00BD3EAA"/>
    <w:rsid w:val="00BE180B"/>
    <w:rsid w:val="00BE66B7"/>
    <w:rsid w:val="00BE6FBC"/>
    <w:rsid w:val="00BF0EE1"/>
    <w:rsid w:val="00BF79D3"/>
    <w:rsid w:val="00C171AE"/>
    <w:rsid w:val="00C17835"/>
    <w:rsid w:val="00C20E70"/>
    <w:rsid w:val="00C21B8C"/>
    <w:rsid w:val="00C26261"/>
    <w:rsid w:val="00C34DD2"/>
    <w:rsid w:val="00C40D99"/>
    <w:rsid w:val="00C505E9"/>
    <w:rsid w:val="00C64278"/>
    <w:rsid w:val="00C65293"/>
    <w:rsid w:val="00C67907"/>
    <w:rsid w:val="00C76CEE"/>
    <w:rsid w:val="00C84E50"/>
    <w:rsid w:val="00C92236"/>
    <w:rsid w:val="00CB23B2"/>
    <w:rsid w:val="00CB3D87"/>
    <w:rsid w:val="00CB3F5C"/>
    <w:rsid w:val="00CB58BA"/>
    <w:rsid w:val="00CC0952"/>
    <w:rsid w:val="00CC6C9D"/>
    <w:rsid w:val="00CD1B28"/>
    <w:rsid w:val="00CD289D"/>
    <w:rsid w:val="00CE05FD"/>
    <w:rsid w:val="00CF5A78"/>
    <w:rsid w:val="00D121AC"/>
    <w:rsid w:val="00D22F7D"/>
    <w:rsid w:val="00D34A3D"/>
    <w:rsid w:val="00D36E1E"/>
    <w:rsid w:val="00D45CA7"/>
    <w:rsid w:val="00D51C66"/>
    <w:rsid w:val="00D60FA9"/>
    <w:rsid w:val="00D63D64"/>
    <w:rsid w:val="00D6651E"/>
    <w:rsid w:val="00D665B8"/>
    <w:rsid w:val="00D67462"/>
    <w:rsid w:val="00D769FE"/>
    <w:rsid w:val="00D90EB6"/>
    <w:rsid w:val="00D919B4"/>
    <w:rsid w:val="00DA3D69"/>
    <w:rsid w:val="00DC1074"/>
    <w:rsid w:val="00DD30A1"/>
    <w:rsid w:val="00DD7C5A"/>
    <w:rsid w:val="00DE3B5B"/>
    <w:rsid w:val="00DF519C"/>
    <w:rsid w:val="00DF6912"/>
    <w:rsid w:val="00E02444"/>
    <w:rsid w:val="00E13E13"/>
    <w:rsid w:val="00E237A0"/>
    <w:rsid w:val="00E269AD"/>
    <w:rsid w:val="00E30B6F"/>
    <w:rsid w:val="00E37493"/>
    <w:rsid w:val="00E63209"/>
    <w:rsid w:val="00E64A4C"/>
    <w:rsid w:val="00E652F4"/>
    <w:rsid w:val="00E6679C"/>
    <w:rsid w:val="00E71731"/>
    <w:rsid w:val="00E72DCA"/>
    <w:rsid w:val="00E820AD"/>
    <w:rsid w:val="00EB5195"/>
    <w:rsid w:val="00EF4172"/>
    <w:rsid w:val="00EF471C"/>
    <w:rsid w:val="00EF61CD"/>
    <w:rsid w:val="00F06B48"/>
    <w:rsid w:val="00F078B3"/>
    <w:rsid w:val="00F46F25"/>
    <w:rsid w:val="00F53191"/>
    <w:rsid w:val="00F55138"/>
    <w:rsid w:val="00F663A3"/>
    <w:rsid w:val="00FA148A"/>
    <w:rsid w:val="00FD392C"/>
    <w:rsid w:val="00FD45BD"/>
    <w:rsid w:val="00FE05FF"/>
    <w:rsid w:val="00FE636E"/>
    <w:rsid w:val="00FF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B9BAD"/>
  <w15:docId w15:val="{75514FE0-AF11-4765-8DD2-A1D91483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F451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65244"/>
    <w:rPr>
      <w:color w:val="0000FF" w:themeColor="hyperlink"/>
      <w:u w:val="single"/>
    </w:rPr>
  </w:style>
  <w:style w:type="paragraph" w:styleId="Textoindependiente3">
    <w:name w:val="Body Text 3"/>
    <w:basedOn w:val="Normal"/>
    <w:link w:val="Textoindependiente3Car"/>
    <w:rsid w:val="00865244"/>
    <w:pPr>
      <w:autoSpaceDE w:val="0"/>
      <w:autoSpaceDN w:val="0"/>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865244"/>
    <w:rPr>
      <w:rFonts w:ascii="Arial" w:eastAsia="Times New Roman" w:hAnsi="Arial" w:cs="Times New Roman"/>
      <w:sz w:val="24"/>
      <w:szCs w:val="24"/>
      <w:lang w:val="es-ES" w:eastAsia="es-ES"/>
    </w:rPr>
  </w:style>
  <w:style w:type="paragraph" w:styleId="Sinespaciado">
    <w:name w:val="No Spacing"/>
    <w:uiPriority w:val="1"/>
    <w:qFormat/>
    <w:rsid w:val="00865244"/>
    <w:pPr>
      <w:spacing w:after="0" w:line="240" w:lineRule="auto"/>
    </w:pPr>
    <w:rPr>
      <w:rFonts w:cs="Times New Roman"/>
    </w:rPr>
  </w:style>
  <w:style w:type="paragraph" w:styleId="Piedepgina">
    <w:name w:val="footer"/>
    <w:basedOn w:val="Normal"/>
    <w:link w:val="PiedepginaCar"/>
    <w:unhideWhenUsed/>
    <w:rsid w:val="0086524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rsid w:val="00865244"/>
    <w:rPr>
      <w:rFonts w:asciiTheme="minorHAnsi" w:eastAsiaTheme="minorHAnsi" w:hAnsiTheme="minorHAnsi" w:cstheme="minorBidi"/>
    </w:rPr>
  </w:style>
  <w:style w:type="table" w:customStyle="1" w:styleId="TableNormal">
    <w:name w:val="Table Normal"/>
    <w:rsid w:val="00BE6FBC"/>
    <w:rPr>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51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966"/>
    <w:rPr>
      <w:rFonts w:ascii="Segoe UI" w:hAnsi="Segoe UI" w:cs="Segoe UI"/>
      <w:sz w:val="18"/>
      <w:szCs w:val="18"/>
    </w:rPr>
  </w:style>
  <w:style w:type="paragraph" w:styleId="Prrafodelista">
    <w:name w:val="List Paragraph"/>
    <w:basedOn w:val="Normal"/>
    <w:uiPriority w:val="34"/>
    <w:qFormat/>
    <w:rsid w:val="002F57C3"/>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40463"/>
    <w:rPr>
      <w:color w:val="800080" w:themeColor="followedHyperlink"/>
      <w:u w:val="single"/>
    </w:rPr>
  </w:style>
  <w:style w:type="character" w:customStyle="1" w:styleId="Ttulo7Car">
    <w:name w:val="Título 7 Car"/>
    <w:basedOn w:val="Fuentedeprrafopredeter"/>
    <w:link w:val="Ttulo7"/>
    <w:uiPriority w:val="9"/>
    <w:rsid w:val="003F451D"/>
    <w:rPr>
      <w:rFonts w:asciiTheme="majorHAnsi" w:eastAsiaTheme="majorEastAsia" w:hAnsiTheme="majorHAnsi" w:cstheme="majorBidi"/>
      <w:i/>
      <w:iCs/>
      <w:color w:val="243F60" w:themeColor="accent1" w:themeShade="7F"/>
    </w:rPr>
  </w:style>
  <w:style w:type="character" w:styleId="Mencinsinresolver">
    <w:name w:val="Unresolved Mention"/>
    <w:basedOn w:val="Fuentedeprrafopredeter"/>
    <w:uiPriority w:val="99"/>
    <w:semiHidden/>
    <w:unhideWhenUsed/>
    <w:rsid w:val="00D4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2189">
      <w:bodyDiv w:val="1"/>
      <w:marLeft w:val="0"/>
      <w:marRight w:val="0"/>
      <w:marTop w:val="0"/>
      <w:marBottom w:val="0"/>
      <w:divBdr>
        <w:top w:val="none" w:sz="0" w:space="0" w:color="auto"/>
        <w:left w:val="none" w:sz="0" w:space="0" w:color="auto"/>
        <w:bottom w:val="none" w:sz="0" w:space="0" w:color="auto"/>
        <w:right w:val="none" w:sz="0" w:space="0" w:color="auto"/>
      </w:divBdr>
    </w:div>
    <w:div w:id="899681411">
      <w:bodyDiv w:val="1"/>
      <w:marLeft w:val="0"/>
      <w:marRight w:val="0"/>
      <w:marTop w:val="0"/>
      <w:marBottom w:val="0"/>
      <w:divBdr>
        <w:top w:val="none" w:sz="0" w:space="0" w:color="auto"/>
        <w:left w:val="none" w:sz="0" w:space="0" w:color="auto"/>
        <w:bottom w:val="none" w:sz="0" w:space="0" w:color="auto"/>
        <w:right w:val="none" w:sz="0" w:space="0" w:color="auto"/>
      </w:divBdr>
    </w:div>
    <w:div w:id="177539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psmv@cdmx.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taformadetransparencia.org.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mex.org.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4A80-C3BC-4ED8-B0C7-7D24A87F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La Venus</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Daniel Diaz</cp:lastModifiedBy>
  <cp:revision>2</cp:revision>
  <cp:lastPrinted>2020-01-24T16:42:00Z</cp:lastPrinted>
  <dcterms:created xsi:type="dcterms:W3CDTF">2021-08-09T16:39:00Z</dcterms:created>
  <dcterms:modified xsi:type="dcterms:W3CDTF">2021-08-09T16:39:00Z</dcterms:modified>
</cp:coreProperties>
</file>